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050C0CD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5630BD" w:rsidRPr="005630BD">
        <w:rPr>
          <w:rFonts w:cstheme="minorHAnsi"/>
          <w:b/>
          <w:i/>
        </w:rPr>
        <w:t>Roboty budowlane w zakresie przyłączenia do sieci dystrybucyjnej budynku wielolokalowego ,w miejscowości Pomiechówek, nr dz. 1365/3 obręb 0001; gm. Pomiechówek</w:t>
      </w:r>
      <w:r w:rsidRPr="00CC7E12">
        <w:rPr>
          <w:rFonts w:cstheme="minorHAnsi"/>
        </w:rPr>
        <w:t xml:space="preserve">, nr </w:t>
      </w:r>
      <w:r w:rsidR="00411017" w:rsidRPr="00411017">
        <w:rPr>
          <w:rFonts w:cstheme="minorHAnsi"/>
          <w:b/>
        </w:rPr>
        <w:t>POST/DYS/OW/GZ/0063</w:t>
      </w:r>
      <w:r w:rsidR="005630BD">
        <w:rPr>
          <w:rFonts w:cstheme="minorHAnsi"/>
          <w:b/>
        </w:rPr>
        <w:t>5</w:t>
      </w:r>
      <w:r w:rsidR="00411017" w:rsidRPr="00411017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A3EF4DA" w14:textId="77777777" w:rsidR="005630BD" w:rsidRPr="005630BD" w:rsidRDefault="005630BD" w:rsidP="005630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30B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C443505" w14:textId="77777777" w:rsidR="005630BD" w:rsidRPr="005630BD" w:rsidRDefault="005630BD" w:rsidP="005630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30BD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przyłączenia do sieci dystrybucyjnej budynku wielolokalowego ,w miejscowości Pomiechówek, nr dz. 1365/3 obręb 0001; gm. Pomiechówek</w:t>
          </w:r>
        </w:p>
        <w:p w14:paraId="5205B493" w14:textId="0FB2FB41" w:rsidR="00347E8D" w:rsidRPr="006B2C28" w:rsidRDefault="005630BD" w:rsidP="005630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30BD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017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30BD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1799F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4B4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7</cp:revision>
  <cp:lastPrinted>2024-07-15T11:21:00Z</cp:lastPrinted>
  <dcterms:created xsi:type="dcterms:W3CDTF">2026-02-18T07:15:00Z</dcterms:created>
  <dcterms:modified xsi:type="dcterms:W3CDTF">2026-03-04T07:44:00Z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</Properties>
</file>